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DA02" w14:textId="77777777" w:rsidR="00C14214" w:rsidRDefault="00404A71">
      <w:r>
        <w:rPr>
          <w:rFonts w:ascii="Arial" w:hAnsi="Arial" w:cs="Arial"/>
          <w:b/>
          <w:bCs/>
          <w:sz w:val="24"/>
          <w:szCs w:val="24"/>
        </w:rPr>
        <w:t>Appendix A – Proposed Cycle Network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33FD6" wp14:editId="0074EF08">
            <wp:extent cx="7761582" cy="5552072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1582" cy="55520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14214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9988" w14:textId="77777777" w:rsidR="00000000" w:rsidRDefault="00404A71">
      <w:pPr>
        <w:spacing w:after="0" w:line="240" w:lineRule="auto"/>
      </w:pPr>
      <w:r>
        <w:separator/>
      </w:r>
    </w:p>
  </w:endnote>
  <w:endnote w:type="continuationSeparator" w:id="0">
    <w:p w14:paraId="38F29BAB" w14:textId="77777777" w:rsidR="00000000" w:rsidRDefault="0040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A3CE" w14:textId="77777777" w:rsidR="00000000" w:rsidRDefault="00404A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BC5FCF" w14:textId="77777777" w:rsidR="00000000" w:rsidRDefault="00404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4214"/>
    <w:rsid w:val="00404A71"/>
    <w:rsid w:val="00C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45C5"/>
  <w15:docId w15:val="{533C526D-196F-4EFF-97E4-4B882875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Philips</dc:creator>
  <dc:description/>
  <cp:lastModifiedBy>Andrew Seaman</cp:lastModifiedBy>
  <cp:revision>2</cp:revision>
  <dcterms:created xsi:type="dcterms:W3CDTF">2021-02-18T18:17:00Z</dcterms:created>
  <dcterms:modified xsi:type="dcterms:W3CDTF">2021-02-18T18:17:00Z</dcterms:modified>
</cp:coreProperties>
</file>